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BE5045A" w14:textId="77777777" w:rsidR="00B13871" w:rsidRDefault="00B13871" w:rsidP="00F60841">
      <w:pPr>
        <w:pStyle w:val="font9"/>
        <w:spacing w:before="0pt" w:beforeAutospacing="0" w:after="0pt" w:afterAutospacing="0"/>
        <w:textAlignment w:val="baseline"/>
        <w:rPr>
          <w:rStyle w:val="color11"/>
          <w:rFonts w:ascii="Century Gothic" w:hAnsi="Century Gothic" w:cs="Arial"/>
          <w:sz w:val="23"/>
          <w:szCs w:val="23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190E363A" w14:textId="7D0DD4E6" w:rsidR="00B13871" w:rsidRDefault="00B13871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  <w:b/>
          <w:bCs/>
          <w:color w:val="0000FF"/>
          <w:w w:val="105%"/>
          <w:sz w:val="32"/>
          <w:szCs w:val="32"/>
        </w:rPr>
      </w:pPr>
      <w:r>
        <w:rPr>
          <w:rFonts w:ascii="Century Gothic" w:hAnsi="Century Gothic"/>
          <w:b/>
          <w:bCs/>
          <w:color w:val="0000FF"/>
          <w:w w:val="105%"/>
          <w:sz w:val="32"/>
          <w:szCs w:val="32"/>
        </w:rPr>
        <w:t>RISK MINIMISATION PLAN</w:t>
      </w:r>
    </w:p>
    <w:p w14:paraId="48FAB37F" w14:textId="77777777" w:rsidR="00B13871" w:rsidRPr="00F833D5" w:rsidRDefault="00B13871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  <w:r w:rsidRPr="00F833D5">
        <w:rPr>
          <w:rFonts w:ascii="Century Gothic" w:hAnsi="Century Gothic"/>
        </w:rPr>
        <w:t xml:space="preserve">This form is to be approved by the Nominated Supervisor in consultation with the parent/guardian of the child with specific health care needs, allergies, or medical conditions to ensure that risks are assessed and minimised. </w:t>
      </w:r>
    </w:p>
    <w:p w14:paraId="0EC2CC7F" w14:textId="05257BFA" w:rsidR="00B13871" w:rsidRDefault="00B13871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  <w:r w:rsidRPr="00F833D5">
        <w:rPr>
          <w:rFonts w:ascii="Century Gothic" w:hAnsi="Century Gothic"/>
        </w:rPr>
        <w:t>Child’s name…………………………………</w:t>
      </w:r>
      <w:proofErr w:type="gramStart"/>
      <w:r w:rsidRPr="00F833D5">
        <w:rPr>
          <w:rFonts w:ascii="Century Gothic" w:hAnsi="Century Gothic"/>
        </w:rPr>
        <w:t>….DOB</w:t>
      </w:r>
      <w:proofErr w:type="gramEnd"/>
      <w:r w:rsidRPr="00F833D5">
        <w:rPr>
          <w:rFonts w:ascii="Century Gothic" w:hAnsi="Century Gothic"/>
        </w:rPr>
        <w:t>………………………………</w:t>
      </w:r>
    </w:p>
    <w:p w14:paraId="0A11DAB9" w14:textId="23D714EB" w:rsidR="001370C3" w:rsidRDefault="001370C3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  <w:r w:rsidRPr="001370C3">
        <w:rPr>
          <w:rFonts w:ascii="Century Gothic" w:hAnsi="Century Gothic"/>
          <w:b/>
          <w:bCs/>
        </w:rPr>
        <w:t xml:space="preserve">Care session (please </w:t>
      </w:r>
      <w:proofErr w:type="gramStart"/>
      <w:r>
        <w:rPr>
          <w:rFonts w:ascii="Century Gothic" w:hAnsi="Century Gothic"/>
          <w:b/>
          <w:bCs/>
        </w:rPr>
        <w:t>tick)</w:t>
      </w:r>
      <w:r>
        <w:rPr>
          <w:rFonts w:ascii="Century Gothic" w:hAnsi="Century Gothic"/>
        </w:rPr>
        <w:t xml:space="preserve">   </w:t>
      </w:r>
      <w:proofErr w:type="gramEnd"/>
      <w:r>
        <w:rPr>
          <w:rFonts w:ascii="Century Gothic" w:hAnsi="Century Gothic"/>
        </w:rPr>
        <w:t xml:space="preserve">  Before School Care              After School Care                 Vacation Care </w:t>
      </w:r>
    </w:p>
    <w:p w14:paraId="0D4A416F" w14:textId="74BCEC6E" w:rsidR="00C927ED" w:rsidRDefault="00C927ED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</w:p>
    <w:p w14:paraId="0EC71F24" w14:textId="7F9F7477" w:rsidR="00C927ED" w:rsidRDefault="00C927ED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Parent contact details 1…………………………………Parent contact details 2…………………………………</w:t>
      </w:r>
    </w:p>
    <w:p w14:paraId="2343E461" w14:textId="7894C725" w:rsidR="00C927ED" w:rsidRPr="00F833D5" w:rsidRDefault="00C927ED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Doctor name and contact details……………………………………………………</w:t>
      </w:r>
    </w:p>
    <w:p w14:paraId="46EFF439" w14:textId="77777777" w:rsidR="00B13871" w:rsidRPr="00F833D5" w:rsidRDefault="00B13871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</w:rPr>
      </w:pP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2169"/>
        <w:gridCol w:w="2170"/>
        <w:gridCol w:w="2170"/>
        <w:gridCol w:w="2170"/>
        <w:gridCol w:w="2170"/>
        <w:gridCol w:w="2170"/>
      </w:tblGrid>
      <w:tr w:rsidR="00B13871" w14:paraId="76F8213E" w14:textId="77777777" w:rsidTr="00F833D5">
        <w:trPr>
          <w:trHeight w:val="862"/>
        </w:trPr>
        <w:tc>
          <w:tcPr>
            <w:tcW w:w="108.45pt" w:type="dxa"/>
          </w:tcPr>
          <w:p w14:paraId="53C22318" w14:textId="6864FC07" w:rsidR="00B13871" w:rsidRPr="001370C3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  <w:r w:rsidRPr="001370C3">
              <w:rPr>
                <w:b/>
                <w:bCs/>
              </w:rPr>
              <w:t xml:space="preserve">Health care needs, </w:t>
            </w:r>
            <w:r w:rsidR="001370C3" w:rsidRPr="001370C3">
              <w:rPr>
                <w:b/>
                <w:bCs/>
              </w:rPr>
              <w:t>allergies,</w:t>
            </w:r>
            <w:r w:rsidRPr="001370C3">
              <w:rPr>
                <w:b/>
                <w:bCs/>
              </w:rPr>
              <w:t xml:space="preserve"> or medical conditions</w:t>
            </w:r>
          </w:p>
        </w:tc>
        <w:tc>
          <w:tcPr>
            <w:tcW w:w="108.50pt" w:type="dxa"/>
          </w:tcPr>
          <w:p w14:paraId="59C920DD" w14:textId="5D420460" w:rsidR="00B13871" w:rsidRPr="001370C3" w:rsidRDefault="001370C3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  <w:r w:rsidRPr="001370C3">
              <w:rPr>
                <w:b/>
                <w:bCs/>
              </w:rPr>
              <w:t>Risks or allergens</w:t>
            </w:r>
          </w:p>
        </w:tc>
        <w:tc>
          <w:tcPr>
            <w:tcW w:w="108.50pt" w:type="dxa"/>
          </w:tcPr>
          <w:p w14:paraId="13FEB3A0" w14:textId="680EB413" w:rsidR="00B13871" w:rsidRPr="001370C3" w:rsidRDefault="001370C3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  <w:r w:rsidRPr="001370C3">
              <w:rPr>
                <w:b/>
                <w:bCs/>
              </w:rPr>
              <w:t>Times or situations of potential exposure</w:t>
            </w:r>
            <w:r w:rsidR="00133FB1">
              <w:rPr>
                <w:b/>
                <w:bCs/>
              </w:rPr>
              <w:t xml:space="preserve">/episodes </w:t>
            </w:r>
          </w:p>
        </w:tc>
        <w:tc>
          <w:tcPr>
            <w:tcW w:w="108.50pt" w:type="dxa"/>
          </w:tcPr>
          <w:p w14:paraId="2D3DC5D6" w14:textId="0D84C6A1" w:rsidR="00B13871" w:rsidRPr="001370C3" w:rsidRDefault="001370C3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  <w:r w:rsidRPr="001370C3">
              <w:rPr>
                <w:b/>
                <w:bCs/>
              </w:rPr>
              <w:t>Potential reactions or risks</w:t>
            </w:r>
            <w:r w:rsidR="00133FB1">
              <w:rPr>
                <w:b/>
                <w:bCs/>
              </w:rPr>
              <w:t xml:space="preserve">/what to look for </w:t>
            </w:r>
          </w:p>
        </w:tc>
        <w:tc>
          <w:tcPr>
            <w:tcW w:w="108.50pt" w:type="dxa"/>
          </w:tcPr>
          <w:p w14:paraId="35DB6BE0" w14:textId="1325E52A" w:rsidR="00B13871" w:rsidRPr="001370C3" w:rsidRDefault="001370C3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  <w:r w:rsidRPr="001370C3">
              <w:rPr>
                <w:b/>
                <w:bCs/>
              </w:rPr>
              <w:t>Likelihood or impact</w:t>
            </w:r>
          </w:p>
        </w:tc>
        <w:tc>
          <w:tcPr>
            <w:tcW w:w="108.50pt" w:type="dxa"/>
          </w:tcPr>
          <w:p w14:paraId="3DC62EA4" w14:textId="39C4BE5E" w:rsidR="00B13871" w:rsidRPr="001370C3" w:rsidRDefault="001370C3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  <w:r w:rsidRPr="001370C3">
              <w:rPr>
                <w:b/>
                <w:bCs/>
              </w:rPr>
              <w:t>Elimination or control measure</w:t>
            </w:r>
            <w:r w:rsidR="00133FB1">
              <w:rPr>
                <w:b/>
                <w:bCs/>
              </w:rPr>
              <w:t>s</w:t>
            </w:r>
          </w:p>
        </w:tc>
      </w:tr>
      <w:tr w:rsidR="00B13871" w14:paraId="4F5E860F" w14:textId="77777777" w:rsidTr="006B468C">
        <w:trPr>
          <w:trHeight w:val="1828"/>
        </w:trPr>
        <w:tc>
          <w:tcPr>
            <w:tcW w:w="108.45pt" w:type="dxa"/>
          </w:tcPr>
          <w:p w14:paraId="2820354C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76A95C21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5A404EAE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70174A3E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48880EFB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26B380BC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</w:tr>
      <w:tr w:rsidR="00B13871" w14:paraId="46132223" w14:textId="77777777" w:rsidTr="006B468C">
        <w:trPr>
          <w:trHeight w:val="1813"/>
        </w:trPr>
        <w:tc>
          <w:tcPr>
            <w:tcW w:w="108.45pt" w:type="dxa"/>
          </w:tcPr>
          <w:p w14:paraId="7849DE83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44EA4B77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6B5DE214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0BB70EE8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08C394A7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522A9140" w14:textId="77777777" w:rsidR="00B13871" w:rsidRDefault="00B13871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</w:tr>
      <w:tr w:rsidR="00F833D5" w14:paraId="43825D4C" w14:textId="77777777" w:rsidTr="006B468C">
        <w:trPr>
          <w:trHeight w:val="1697"/>
        </w:trPr>
        <w:tc>
          <w:tcPr>
            <w:tcW w:w="108.45pt" w:type="dxa"/>
          </w:tcPr>
          <w:p w14:paraId="1CA50ABE" w14:textId="77777777" w:rsidR="00F833D5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0299E0A3" w14:textId="77777777" w:rsidR="00F833D5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644B76E0" w14:textId="77777777" w:rsidR="00F833D5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3E1C48EB" w14:textId="77777777" w:rsidR="00F833D5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5E262C2C" w14:textId="77777777" w:rsidR="00F833D5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797974CA" w14:textId="77777777" w:rsidR="00F833D5" w:rsidRDefault="00F833D5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</w:tr>
      <w:tr w:rsidR="006B468C" w14:paraId="45782F3E" w14:textId="77777777" w:rsidTr="006B468C">
        <w:trPr>
          <w:trHeight w:val="1697"/>
        </w:trPr>
        <w:tc>
          <w:tcPr>
            <w:tcW w:w="108.45pt" w:type="dxa"/>
          </w:tcPr>
          <w:p w14:paraId="50A790C3" w14:textId="77777777" w:rsidR="006B468C" w:rsidRDefault="006B468C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47696274" w14:textId="77777777" w:rsidR="006B468C" w:rsidRDefault="006B468C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30F2DF46" w14:textId="77777777" w:rsidR="006B468C" w:rsidRDefault="006B468C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706C3FD1" w14:textId="77777777" w:rsidR="006B468C" w:rsidRDefault="006B468C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03D92865" w14:textId="77777777" w:rsidR="006B468C" w:rsidRDefault="006B468C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  <w:tc>
          <w:tcPr>
            <w:tcW w:w="108.50pt" w:type="dxa"/>
          </w:tcPr>
          <w:p w14:paraId="3CEF5AB9" w14:textId="77777777" w:rsidR="006B468C" w:rsidRDefault="006B468C" w:rsidP="00F60841">
            <w:pPr>
              <w:pStyle w:val="font9"/>
              <w:spacing w:before="0pt" w:beforeAutospacing="0" w:after="0pt" w:afterAutospacing="0"/>
              <w:textAlignment w:val="baseline"/>
              <w:rPr>
                <w:rFonts w:ascii="Century Gothic" w:hAnsi="Century Gothic"/>
                <w:b/>
                <w:bCs/>
                <w:color w:val="0000FF"/>
                <w:w w:val="105%"/>
                <w:sz w:val="28"/>
                <w:szCs w:val="28"/>
              </w:rPr>
            </w:pPr>
          </w:p>
        </w:tc>
      </w:tr>
    </w:tbl>
    <w:p w14:paraId="73768D90" w14:textId="77777777" w:rsidR="00B13871" w:rsidRDefault="00B13871" w:rsidP="00F60841">
      <w:pPr>
        <w:pStyle w:val="font9"/>
        <w:spacing w:before="0pt" w:beforeAutospacing="0" w:after="0pt" w:afterAutospacing="0"/>
        <w:textAlignment w:val="baseline"/>
        <w:rPr>
          <w:rFonts w:ascii="Century Gothic" w:hAnsi="Century Gothic"/>
          <w:b/>
          <w:bCs/>
          <w:color w:val="0000FF"/>
          <w:w w:val="105%"/>
          <w:sz w:val="28"/>
          <w:szCs w:val="28"/>
        </w:rPr>
      </w:pPr>
    </w:p>
    <w:p w14:paraId="2C88AF8C" w14:textId="77777777" w:rsidR="006B468C" w:rsidRDefault="006B468C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w w:val="105%"/>
          <w:lang w:val="en-AU" w:eastAsia="en-AU"/>
        </w:rPr>
      </w:pPr>
    </w:p>
    <w:p w14:paraId="6C1ADEF5" w14:textId="77777777" w:rsidR="006B468C" w:rsidRDefault="006B468C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w w:val="105%"/>
          <w:lang w:val="en-AU" w:eastAsia="en-AU"/>
        </w:rPr>
      </w:pPr>
    </w:p>
    <w:p w14:paraId="22DF0E89" w14:textId="77777777" w:rsidR="006B468C" w:rsidRDefault="006B468C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w w:val="105%"/>
          <w:lang w:val="en-AU" w:eastAsia="en-AU"/>
        </w:rPr>
      </w:pPr>
    </w:p>
    <w:p w14:paraId="66CFBF22" w14:textId="77777777" w:rsidR="006B468C" w:rsidRDefault="006B468C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w w:val="105%"/>
          <w:lang w:val="en-AU" w:eastAsia="en-AU"/>
        </w:rPr>
      </w:pPr>
    </w:p>
    <w:p w14:paraId="50D49E44" w14:textId="623D5AC2" w:rsidR="00F833D5" w:rsidRPr="001370C3" w:rsidRDefault="00B13871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w w:val="105%"/>
          <w:lang w:val="en-AU" w:eastAsia="en-AU"/>
        </w:rPr>
      </w:pPr>
      <w:r w:rsidRPr="001370C3">
        <w:rPr>
          <w:rFonts w:ascii="Century Gothic" w:eastAsia="Times New Roman" w:hAnsi="Century Gothic"/>
          <w:b/>
          <w:bCs/>
          <w:w w:val="105%"/>
          <w:lang w:val="en-AU" w:eastAsia="en-AU"/>
        </w:rPr>
        <w:t>P</w:t>
      </w:r>
      <w:r w:rsidR="00F833D5" w:rsidRPr="001370C3">
        <w:rPr>
          <w:rFonts w:ascii="Century Gothic" w:eastAsia="Times New Roman" w:hAnsi="Century Gothic"/>
          <w:b/>
          <w:bCs/>
          <w:w w:val="105%"/>
          <w:lang w:val="en-AU" w:eastAsia="en-AU"/>
        </w:rPr>
        <w:t>lan prepared by</w:t>
      </w:r>
      <w:r w:rsidR="001370C3" w:rsidRPr="001370C3">
        <w:rPr>
          <w:rFonts w:ascii="Century Gothic" w:eastAsia="Times New Roman" w:hAnsi="Century Gothic"/>
          <w:b/>
          <w:bCs/>
          <w:w w:val="105%"/>
          <w:lang w:val="en-AU" w:eastAsia="en-AU"/>
        </w:rPr>
        <w:t>:</w:t>
      </w:r>
    </w:p>
    <w:p w14:paraId="44EE7A27" w14:textId="48A8853F" w:rsidR="00F833D5" w:rsidRPr="001370C3" w:rsidRDefault="00F833D5" w:rsidP="00B13871">
      <w:pPr>
        <w:tabs>
          <w:tab w:val="start" w:pos="64.50pt"/>
        </w:tabs>
        <w:rPr>
          <w:rFonts w:ascii="Century Gothic" w:eastAsia="Times New Roman" w:hAnsi="Century Gothic"/>
          <w:w w:val="105%"/>
          <w:lang w:val="en-AU" w:eastAsia="en-AU"/>
        </w:rPr>
      </w:pPr>
      <w:r w:rsidRPr="001370C3">
        <w:rPr>
          <w:rFonts w:ascii="Century Gothic" w:eastAsia="Times New Roman" w:hAnsi="Century Gothic"/>
          <w:w w:val="105%"/>
          <w:lang w:val="en-AU" w:eastAsia="en-AU"/>
        </w:rPr>
        <w:t>Centre Director...................................Signature………………………</w:t>
      </w:r>
      <w:proofErr w:type="gramStart"/>
      <w:r w:rsidRPr="001370C3">
        <w:rPr>
          <w:rFonts w:ascii="Century Gothic" w:eastAsia="Times New Roman" w:hAnsi="Century Gothic"/>
          <w:w w:val="105%"/>
          <w:lang w:val="en-AU" w:eastAsia="en-AU"/>
        </w:rPr>
        <w:t>…..</w:t>
      </w:r>
      <w:proofErr w:type="gramEnd"/>
      <w:r w:rsidRPr="001370C3">
        <w:rPr>
          <w:rFonts w:ascii="Century Gothic" w:eastAsia="Times New Roman" w:hAnsi="Century Gothic"/>
          <w:w w:val="105%"/>
          <w:lang w:val="en-AU" w:eastAsia="en-AU"/>
        </w:rPr>
        <w:t>Date………………………</w:t>
      </w:r>
    </w:p>
    <w:p w14:paraId="040C9EF4" w14:textId="45A48EBA" w:rsidR="001370C3" w:rsidRPr="00F833D5" w:rsidRDefault="001370C3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w w:val="105%"/>
          <w:lang w:val="en-AU" w:eastAsia="en-AU"/>
        </w:rPr>
      </w:pPr>
      <w:r>
        <w:rPr>
          <w:rFonts w:ascii="Century Gothic" w:eastAsia="Times New Roman" w:hAnsi="Century Gothic"/>
          <w:b/>
          <w:bCs/>
          <w:w w:val="105%"/>
          <w:lang w:val="en-AU" w:eastAsia="en-AU"/>
        </w:rPr>
        <w:t xml:space="preserve">In consultation with: </w:t>
      </w:r>
    </w:p>
    <w:p w14:paraId="4FD4832D" w14:textId="1B679C5F" w:rsidR="00F833D5" w:rsidRPr="001370C3" w:rsidRDefault="00F833D5" w:rsidP="00B13871">
      <w:pPr>
        <w:tabs>
          <w:tab w:val="start" w:pos="64.50pt"/>
        </w:tabs>
        <w:rPr>
          <w:rFonts w:ascii="Century Gothic" w:eastAsia="Times New Roman" w:hAnsi="Century Gothic"/>
          <w:w w:val="105%"/>
          <w:lang w:val="en-AU" w:eastAsia="en-AU"/>
        </w:rPr>
      </w:pPr>
      <w:r w:rsidRPr="001370C3">
        <w:rPr>
          <w:rFonts w:ascii="Century Gothic" w:eastAsia="Times New Roman" w:hAnsi="Century Gothic"/>
          <w:w w:val="105%"/>
          <w:lang w:val="en-AU" w:eastAsia="en-AU"/>
        </w:rPr>
        <w:t>Parent/guardian………………………Signature……………………………Date…………………</w:t>
      </w:r>
      <w:proofErr w:type="gramStart"/>
      <w:r w:rsidRPr="001370C3">
        <w:rPr>
          <w:rFonts w:ascii="Century Gothic" w:eastAsia="Times New Roman" w:hAnsi="Century Gothic"/>
          <w:w w:val="105%"/>
          <w:lang w:val="en-AU" w:eastAsia="en-AU"/>
        </w:rPr>
        <w:t>…..</w:t>
      </w:r>
      <w:proofErr w:type="gramEnd"/>
    </w:p>
    <w:p w14:paraId="6B37C20B" w14:textId="77777777" w:rsidR="00F833D5" w:rsidRPr="001370C3" w:rsidRDefault="00F833D5" w:rsidP="00B13871">
      <w:pPr>
        <w:tabs>
          <w:tab w:val="start" w:pos="64.50pt"/>
        </w:tabs>
        <w:rPr>
          <w:rFonts w:ascii="Century Gothic" w:eastAsia="Times New Roman" w:hAnsi="Century Gothic"/>
          <w:color w:val="0000FF"/>
          <w:w w:val="105%"/>
          <w:sz w:val="28"/>
          <w:szCs w:val="28"/>
          <w:lang w:val="en-AU" w:eastAsia="en-AU"/>
        </w:rPr>
      </w:pPr>
    </w:p>
    <w:p w14:paraId="2145F818" w14:textId="551C1FAC" w:rsidR="00F833D5" w:rsidRPr="00F833D5" w:rsidRDefault="00F833D5" w:rsidP="00B13871">
      <w:pPr>
        <w:tabs>
          <w:tab w:val="start" w:pos="64.50pt"/>
        </w:tabs>
        <w:rPr>
          <w:rFonts w:ascii="Century Gothic" w:eastAsia="Times New Roman" w:hAnsi="Century Gothic"/>
          <w:b/>
          <w:bCs/>
          <w:color w:val="0000FF"/>
          <w:w w:val="105%"/>
          <w:sz w:val="28"/>
          <w:szCs w:val="28"/>
          <w:lang w:val="en-AU" w:eastAsia="en-AU"/>
        </w:rPr>
        <w:sectPr w:rsidR="00F833D5" w:rsidRPr="00F833D5" w:rsidSect="00B13871">
          <w:headerReference w:type="default" r:id="rId8"/>
          <w:footerReference w:type="default" r:id="rId9"/>
          <w:type w:val="continuous"/>
          <w:pgSz w:w="841.95pt" w:h="595.35pt" w:orient="landscape" w:code="9"/>
          <w:pgMar w:top="55pt" w:right="76.50pt" w:bottom="54pt" w:left="114pt" w:header="0pt" w:footer="0pt" w:gutter="0pt"/>
          <w:cols w:space="36pt"/>
          <w:noEndnote/>
          <w:docGrid w:linePitch="326"/>
        </w:sectPr>
      </w:pPr>
    </w:p>
    <w:p w14:paraId="6BDABB66" w14:textId="77777777" w:rsidR="00B13871" w:rsidRPr="00170833" w:rsidRDefault="00B13871" w:rsidP="006263FB">
      <w:pPr>
        <w:rPr>
          <w:rFonts w:ascii="Century Gothic" w:hAnsi="Century Gothic"/>
        </w:rPr>
      </w:pPr>
    </w:p>
    <w:sectPr w:rsidR="00B13871" w:rsidRPr="00170833" w:rsidSect="00B13871">
      <w:headerReference w:type="default" r:id="rId10"/>
      <w:pgSz w:w="595.35pt" w:h="841.95pt" w:code="9"/>
      <w:pgMar w:top="114pt" w:right="55pt" w:bottom="14pt" w:left="54pt" w:header="0pt" w:footer="0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F46004E" w14:textId="77777777" w:rsidR="007F451E" w:rsidRDefault="007F451E" w:rsidP="00C26E20">
      <w:r>
        <w:separator/>
      </w:r>
    </w:p>
  </w:endnote>
  <w:endnote w:type="continuationSeparator" w:id="0">
    <w:p w14:paraId="758939D5" w14:textId="77777777" w:rsidR="007F451E" w:rsidRDefault="007F451E" w:rsidP="00C2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  <w:font w:name="Univers">
    <w:altName w:val="Univers"/>
    <w:charset w:characterSet="iso-8859-1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8EF2FE" w14:textId="1CB9ED73" w:rsidR="00C927ED" w:rsidRPr="00C927ED" w:rsidRDefault="00C927ED">
    <w:pPr>
      <w:pStyle w:val="Footer"/>
      <w:rPr>
        <w:lang w:val="en-AU"/>
      </w:rPr>
    </w:pPr>
    <w:r>
      <w:rPr>
        <w:lang w:val="en-AU"/>
      </w:rPr>
      <w:t xml:space="preserve">Complete authorisation over page 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00272A8" w14:textId="77777777" w:rsidR="007F451E" w:rsidRDefault="007F451E" w:rsidP="00C26E20">
      <w:r>
        <w:separator/>
      </w:r>
    </w:p>
  </w:footnote>
  <w:footnote w:type="continuationSeparator" w:id="0">
    <w:p w14:paraId="3D33F2F3" w14:textId="77777777" w:rsidR="007F451E" w:rsidRDefault="007F451E" w:rsidP="00C26E2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FC6A853" w14:textId="7D5884E7" w:rsidR="007D7646" w:rsidRDefault="00B13871" w:rsidP="00BD3E66">
    <w:pPr>
      <w:pStyle w:val="Header"/>
      <w:tabs>
        <w:tab w:val="start" w:pos="70.90pt"/>
      </w:tabs>
    </w:pPr>
    <w:r w:rsidRPr="00F21A0A">
      <w:rPr>
        <w:noProof/>
        <w:lang w:val="en-AU" w:eastAsia="en-AU"/>
      </w:rPr>
      <w:drawing>
        <wp:anchor distT="0" distB="0" distL="114300" distR="114300" simplePos="0" relativeHeight="251671552" behindDoc="1" locked="0" layoutInCell="1" allowOverlap="1" wp14:anchorId="3239862A" wp14:editId="283013EB">
          <wp:simplePos x="0" y="0"/>
          <wp:positionH relativeFrom="column">
            <wp:posOffset>-1475095</wp:posOffset>
          </wp:positionH>
          <wp:positionV relativeFrom="paragraph">
            <wp:posOffset>-40943</wp:posOffset>
          </wp:positionV>
          <wp:extent cx="10726790" cy="1419860"/>
          <wp:effectExtent l="0" t="0" r="0" b="0"/>
          <wp:wrapNone/>
          <wp:docPr id="3" name="Freeform 8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 bwMode="auto">
                  <a:xfrm>
                    <a:off x="0" y="0"/>
                    <a:ext cx="10726790" cy="1419860"/>
                  </a:xfrm>
                  <a:custGeom>
                    <a:avLst/>
                    <a:gdLst>
                      <a:gd name="T0" fmla="*/ 2544 w 2544"/>
                      <a:gd name="T1" fmla="*/ 0 h 447"/>
                      <a:gd name="T2" fmla="*/ 0 w 2544"/>
                      <a:gd name="T3" fmla="*/ 0 h 447"/>
                      <a:gd name="T4" fmla="*/ 0 w 2544"/>
                      <a:gd name="T5" fmla="*/ 395 h 447"/>
                      <a:gd name="T6" fmla="*/ 1153 w 2544"/>
                      <a:gd name="T7" fmla="*/ 368 h 447"/>
                      <a:gd name="T8" fmla="*/ 2544 w 2544"/>
                      <a:gd name="T9" fmla="*/ 402 h 447"/>
                      <a:gd name="T10" fmla="*/ 2544 w 2544"/>
                      <a:gd name="T11" fmla="*/ 0 h 447"/>
                    </a:gdLst>
                    <a:ahLst/>
                    <a:cxnLst>
                      <a:cxn ang="0">
                        <a:pos x="T0" y="T1"/>
                      </a:cxn>
                      <a:cxn ang="0">
                        <a:pos x="T2" y="T3"/>
                      </a:cxn>
                      <a:cxn ang="0">
                        <a:pos x="T4" y="T5"/>
                      </a:cxn>
                      <a:cxn ang="0">
                        <a:pos x="T6" y="T7"/>
                      </a:cxn>
                      <a:cxn ang="0">
                        <a:pos x="T8" y="T9"/>
                      </a:cxn>
                      <a:cxn ang="0">
                        <a:pos x="T10" y="T11"/>
                      </a:cxn>
                    </a:cxnLst>
                    <a:rect l="0" t="0" r="r" b="b"/>
                    <a:pathLst>
                      <a:path w="2544" h="447">
                        <a:moveTo>
                          <a:pt x="2544" y="0"/>
                        </a:moveTo>
                        <a:cubicBezTo>
                          <a:pt x="0" y="0"/>
                          <a:pt x="0" y="0"/>
                          <a:pt x="0" y="0"/>
                        </a:cubicBezTo>
                        <a:cubicBezTo>
                          <a:pt x="0" y="395"/>
                          <a:pt x="0" y="395"/>
                          <a:pt x="0" y="395"/>
                        </a:cubicBezTo>
                        <a:cubicBezTo>
                          <a:pt x="269" y="436"/>
                          <a:pt x="634" y="447"/>
                          <a:pt x="1153" y="368"/>
                        </a:cubicBezTo>
                        <a:cubicBezTo>
                          <a:pt x="1915" y="253"/>
                          <a:pt x="2334" y="323"/>
                          <a:pt x="2544" y="402"/>
                        </a:cubicBezTo>
                        <a:lnTo>
                          <a:pt x="2544" y="0"/>
                        </a:lnTo>
                        <a:close/>
                      </a:path>
                    </a:pathLst>
                  </a:custGeom>
                  <a:solidFill>
                    <a:srgbClr val="002060"/>
                  </a:solidFill>
                  <a:ln>
                    <a:noFill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margin">
            <wp14:pctWidth>0%</wp14:pctWidth>
          </wp14:sizeRelH>
        </wp:anchor>
      </w:drawing>
    </w:r>
    <w:r w:rsidRPr="00F21A0A"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 wp14:anchorId="2D0D67BD" wp14:editId="60CF4953">
          <wp:simplePos x="0" y="0"/>
          <wp:positionH relativeFrom="column">
            <wp:posOffset>531125</wp:posOffset>
          </wp:positionH>
          <wp:positionV relativeFrom="paragraph">
            <wp:posOffset>-150125</wp:posOffset>
          </wp:positionV>
          <wp:extent cx="8725535" cy="1392071"/>
          <wp:effectExtent l="0" t="0" r="0" b="0"/>
          <wp:wrapNone/>
          <wp:docPr id="2" name="Freeform 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 bwMode="auto">
                  <a:xfrm>
                    <a:off x="0" y="0"/>
                    <a:ext cx="8725535" cy="1392071"/>
                  </a:xfrm>
                  <a:custGeom>
                    <a:avLst/>
                    <a:gdLst>
                      <a:gd name="T0" fmla="*/ 2544 w 2544"/>
                      <a:gd name="T1" fmla="*/ 96 h 722"/>
                      <a:gd name="T2" fmla="*/ 1164 w 2544"/>
                      <a:gd name="T3" fmla="*/ 0 h 722"/>
                      <a:gd name="T4" fmla="*/ 0 w 2544"/>
                      <a:gd name="T5" fmla="*/ 0 h 722"/>
                      <a:gd name="T6" fmla="*/ 0 w 2544"/>
                      <a:gd name="T7" fmla="*/ 500 h 722"/>
                      <a:gd name="T8" fmla="*/ 1039 w 2544"/>
                      <a:gd name="T9" fmla="*/ 524 h 722"/>
                      <a:gd name="T10" fmla="*/ 2544 w 2544"/>
                      <a:gd name="T11" fmla="*/ 722 h 722"/>
                      <a:gd name="T12" fmla="*/ 2544 w 2544"/>
                      <a:gd name="T13" fmla="*/ 96 h 722"/>
                    </a:gdLst>
                    <a:ahLst/>
                    <a:cxnLst>
                      <a:cxn ang="0">
                        <a:pos x="T0" y="T1"/>
                      </a:cxn>
                      <a:cxn ang="0">
                        <a:pos x="T2" y="T3"/>
                      </a:cxn>
                      <a:cxn ang="0">
                        <a:pos x="T4" y="T5"/>
                      </a:cxn>
                      <a:cxn ang="0">
                        <a:pos x="T6" y="T7"/>
                      </a:cxn>
                      <a:cxn ang="0">
                        <a:pos x="T8" y="T9"/>
                      </a:cxn>
                      <a:cxn ang="0">
                        <a:pos x="T10" y="T11"/>
                      </a:cxn>
                      <a:cxn ang="0">
                        <a:pos x="T12" y="T13"/>
                      </a:cxn>
                    </a:cxnLst>
                    <a:rect l="0" t="0" r="r" b="b"/>
                    <a:pathLst>
                      <a:path w="2544" h="722">
                        <a:moveTo>
                          <a:pt x="2544" y="96"/>
                        </a:moveTo>
                        <a:cubicBezTo>
                          <a:pt x="1164" y="0"/>
                          <a:pt x="1164" y="0"/>
                          <a:pt x="1164" y="0"/>
                        </a:cubicBezTo>
                        <a:cubicBezTo>
                          <a:pt x="0" y="0"/>
                          <a:pt x="0" y="0"/>
                          <a:pt x="0" y="0"/>
                        </a:cubicBezTo>
                        <a:cubicBezTo>
                          <a:pt x="0" y="500"/>
                          <a:pt x="0" y="500"/>
                          <a:pt x="0" y="500"/>
                        </a:cubicBezTo>
                        <a:cubicBezTo>
                          <a:pt x="259" y="549"/>
                          <a:pt x="607" y="576"/>
                          <a:pt x="1039" y="524"/>
                        </a:cubicBezTo>
                        <a:cubicBezTo>
                          <a:pt x="1920" y="417"/>
                          <a:pt x="2373" y="599"/>
                          <a:pt x="2544" y="722"/>
                        </a:cubicBezTo>
                        <a:lnTo>
                          <a:pt x="2544" y="96"/>
                        </a:lnTo>
                        <a:close/>
                      </a:path>
                    </a:pathLst>
                  </a:custGeom>
                  <a:solidFill>
                    <a:srgbClr val="002060"/>
                  </a:solidFill>
                  <a:ln>
                    <a:noFill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F21A0A">
      <w:rPr>
        <w:noProof/>
        <w:lang w:val="en-AU" w:eastAsia="en-AU"/>
      </w:rPr>
      <w:drawing>
        <wp:anchor distT="0" distB="0" distL="114300" distR="114300" simplePos="0" relativeHeight="251669504" behindDoc="1" locked="0" layoutInCell="1" allowOverlap="1" wp14:anchorId="544DDCC9" wp14:editId="250F1A62">
          <wp:simplePos x="0" y="0"/>
          <wp:positionH relativeFrom="column">
            <wp:posOffset>-609315</wp:posOffset>
          </wp:positionH>
          <wp:positionV relativeFrom="paragraph">
            <wp:posOffset>-37607</wp:posOffset>
          </wp:positionV>
          <wp:extent cx="8725535" cy="1567180"/>
          <wp:effectExtent l="0" t="0" r="0" b="0"/>
          <wp:wrapNone/>
          <wp:docPr id="1" name="Freeform 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 bwMode="auto">
                  <a:xfrm>
                    <a:off x="0" y="0"/>
                    <a:ext cx="8725535" cy="1567180"/>
                  </a:xfrm>
                  <a:custGeom>
                    <a:avLst/>
                    <a:gdLst>
                      <a:gd name="T0" fmla="*/ 2544 w 2544"/>
                      <a:gd name="T1" fmla="*/ 96 h 539"/>
                      <a:gd name="T2" fmla="*/ 1164 w 2544"/>
                      <a:gd name="T3" fmla="*/ 0 h 539"/>
                      <a:gd name="T4" fmla="*/ 0 w 2544"/>
                      <a:gd name="T5" fmla="*/ 0 h 539"/>
                      <a:gd name="T6" fmla="*/ 0 w 2544"/>
                      <a:gd name="T7" fmla="*/ 459 h 539"/>
                      <a:gd name="T8" fmla="*/ 1072 w 2544"/>
                      <a:gd name="T9" fmla="*/ 451 h 539"/>
                      <a:gd name="T10" fmla="*/ 2544 w 2544"/>
                      <a:gd name="T11" fmla="*/ 539 h 539"/>
                      <a:gd name="T12" fmla="*/ 2544 w 2544"/>
                      <a:gd name="T13" fmla="*/ 96 h 539"/>
                    </a:gdLst>
                    <a:ahLst/>
                    <a:cxnLst>
                      <a:cxn ang="0">
                        <a:pos x="T0" y="T1"/>
                      </a:cxn>
                      <a:cxn ang="0">
                        <a:pos x="T2" y="T3"/>
                      </a:cxn>
                      <a:cxn ang="0">
                        <a:pos x="T4" y="T5"/>
                      </a:cxn>
                      <a:cxn ang="0">
                        <a:pos x="T6" y="T7"/>
                      </a:cxn>
                      <a:cxn ang="0">
                        <a:pos x="T8" y="T9"/>
                      </a:cxn>
                      <a:cxn ang="0">
                        <a:pos x="T10" y="T11"/>
                      </a:cxn>
                      <a:cxn ang="0">
                        <a:pos x="T12" y="T13"/>
                      </a:cxn>
                    </a:cxnLst>
                    <a:rect l="0" t="0" r="r" b="b"/>
                    <a:pathLst>
                      <a:path w="2544" h="539">
                        <a:moveTo>
                          <a:pt x="2544" y="96"/>
                        </a:moveTo>
                        <a:cubicBezTo>
                          <a:pt x="1164" y="0"/>
                          <a:pt x="1164" y="0"/>
                          <a:pt x="1164" y="0"/>
                        </a:cubicBezTo>
                        <a:cubicBezTo>
                          <a:pt x="0" y="0"/>
                          <a:pt x="0" y="0"/>
                          <a:pt x="0" y="0"/>
                        </a:cubicBezTo>
                        <a:cubicBezTo>
                          <a:pt x="0" y="459"/>
                          <a:pt x="0" y="459"/>
                          <a:pt x="0" y="459"/>
                        </a:cubicBezTo>
                        <a:cubicBezTo>
                          <a:pt x="265" y="501"/>
                          <a:pt x="624" y="518"/>
                          <a:pt x="1072" y="451"/>
                        </a:cubicBezTo>
                        <a:cubicBezTo>
                          <a:pt x="1920" y="325"/>
                          <a:pt x="2349" y="443"/>
                          <a:pt x="2544" y="539"/>
                        </a:cubicBezTo>
                        <a:lnTo>
                          <a:pt x="2544" y="96"/>
                        </a:lnTo>
                        <a:close/>
                      </a:path>
                    </a:pathLst>
                  </a:custGeom>
                  <a:solidFill>
                    <a:schemeClr val="bg1"/>
                  </a:solidFill>
                  <a:ln>
                    <a:noFill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03347536" w14:textId="505B8F63" w:rsidR="007D7646" w:rsidRDefault="007D7646" w:rsidP="00BD3E66">
    <w:pPr>
      <w:pStyle w:val="Header"/>
      <w:tabs>
        <w:tab w:val="start" w:pos="70.90pt"/>
      </w:tabs>
    </w:pPr>
  </w:p>
  <w:p w14:paraId="0E81523E" w14:textId="49ECE69D" w:rsidR="007D7646" w:rsidRDefault="007D7646" w:rsidP="00BD3E66">
    <w:pPr>
      <w:pStyle w:val="Header"/>
      <w:tabs>
        <w:tab w:val="start" w:pos="70.90pt"/>
      </w:tabs>
    </w:pPr>
  </w:p>
  <w:p w14:paraId="123CBBCB" w14:textId="48702287" w:rsidR="007D7646" w:rsidRDefault="007D7646" w:rsidP="00BD3E66">
    <w:pPr>
      <w:pStyle w:val="Header"/>
      <w:tabs>
        <w:tab w:val="start" w:pos="70.90pt"/>
      </w:tabs>
    </w:pPr>
  </w:p>
  <w:p w14:paraId="3EFD05C1" w14:textId="77777777" w:rsidR="007D7646" w:rsidRDefault="007D7646" w:rsidP="00BD3E66">
    <w:pPr>
      <w:pStyle w:val="Header"/>
      <w:tabs>
        <w:tab w:val="start" w:pos="70.90pt"/>
      </w:tabs>
    </w:pPr>
  </w:p>
  <w:p w14:paraId="0BD2A0FF" w14:textId="77777777" w:rsidR="007D7646" w:rsidRPr="004E4CBE" w:rsidRDefault="007D7646" w:rsidP="00BD3E66">
    <w:r w:rsidRPr="001A0261">
      <w:rPr>
        <w:noProof/>
        <w:sz w:val="4"/>
        <w:szCs w:val="4"/>
        <w:lang w:val="en-AU" w:eastAsia="en-AU"/>
      </w:rPr>
      <w:drawing>
        <wp:anchor distT="0" distB="0" distL="114300" distR="114300" simplePos="0" relativeHeight="251670528" behindDoc="0" locked="0" layoutInCell="1" allowOverlap="1" wp14:anchorId="2A4D6FBD" wp14:editId="77C465B9">
          <wp:simplePos x="0" y="0"/>
          <wp:positionH relativeFrom="column">
            <wp:posOffset>-34290</wp:posOffset>
          </wp:positionH>
          <wp:positionV relativeFrom="paragraph">
            <wp:posOffset>-468630</wp:posOffset>
          </wp:positionV>
          <wp:extent cx="7235190" cy="590550"/>
          <wp:effectExtent l="0" t="0" r="0" b="0"/>
          <wp:wrapNone/>
          <wp:docPr id="7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723519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14:paraId="40E9EBAD" w14:textId="77777777" w:rsidR="00901281" w:rsidRDefault="007D7646" w:rsidP="00BD3E6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49D9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B</w:t>
                      </w:r>
                      <w:r w:rsidR="006A78C7" w:rsidRPr="008049D9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ilgola</w:t>
                      </w:r>
                      <w:r w:rsidR="00837B41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01281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Plateau Public School </w:t>
                      </w:r>
                      <w:r w:rsidR="00837B41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P&amp;C Association </w:t>
                      </w:r>
                    </w:p>
                    <w:p w14:paraId="1B78530C" w14:textId="001D9948" w:rsidR="007D7646" w:rsidRDefault="00B13871" w:rsidP="00BD3E6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OOSH &amp; CAMP BILGOLA </w:t>
                      </w:r>
                    </w:p>
                    <w:p w14:paraId="6425D501" w14:textId="58047DF7" w:rsidR="00837B41" w:rsidRPr="008049D9" w:rsidRDefault="00837B41" w:rsidP="00BD3E6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 w:rsidR="00F55AE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Fee Policy</w:t>
                      </w:r>
                    </w:p>
                  </wne:txbxContent>
                </wp:txbx>
                <wp:bodyPr rot="0" vert="horz" wrap="square" lIns="91440" tIns="45720" rIns="91440" bIns="4572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F21A0A">
      <w:rPr>
        <w:noProof/>
        <w:lang w:val="en-AU" w:eastAsia="en-AU"/>
      </w:rPr>
      <w:drawing>
        <wp:anchor distT="0" distB="0" distL="114300" distR="114300" simplePos="0" relativeHeight="251668480" behindDoc="1" locked="0" layoutInCell="1" allowOverlap="1" wp14:anchorId="447F4FA9" wp14:editId="631FDE22">
          <wp:simplePos x="0" y="0"/>
          <wp:positionH relativeFrom="column">
            <wp:posOffset>-42735</wp:posOffset>
          </wp:positionH>
          <wp:positionV relativeFrom="paragraph">
            <wp:posOffset>-1314450</wp:posOffset>
          </wp:positionV>
          <wp:extent cx="8077835" cy="1849120"/>
          <wp:effectExtent l="0" t="0" r="0" b="0"/>
          <wp:wrapNone/>
          <wp:docPr id="4" name="Freeform 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/>
                </wp:cNvSpPr>
                <wp:spPr bwMode="auto">
                  <a:xfrm>
                    <a:off x="0" y="0"/>
                    <a:ext cx="8077835" cy="1849120"/>
                  </a:xfrm>
                  <a:custGeom>
                    <a:avLst/>
                    <a:gdLst>
                      <a:gd name="T0" fmla="*/ 2544 w 2544"/>
                      <a:gd name="T1" fmla="*/ 96 h 582"/>
                      <a:gd name="T2" fmla="*/ 1164 w 2544"/>
                      <a:gd name="T3" fmla="*/ 0 h 582"/>
                      <a:gd name="T4" fmla="*/ 0 w 2544"/>
                      <a:gd name="T5" fmla="*/ 0 h 582"/>
                      <a:gd name="T6" fmla="*/ 0 w 2544"/>
                      <a:gd name="T7" fmla="*/ 442 h 582"/>
                      <a:gd name="T8" fmla="*/ 1070 w 2544"/>
                      <a:gd name="T9" fmla="*/ 456 h 582"/>
                      <a:gd name="T10" fmla="*/ 2544 w 2544"/>
                      <a:gd name="T11" fmla="*/ 582 h 582"/>
                      <a:gd name="T12" fmla="*/ 2544 w 2544"/>
                      <a:gd name="T13" fmla="*/ 96 h 582"/>
                    </a:gdLst>
                    <a:ahLst/>
                    <a:cxnLst>
                      <a:cxn ang="0">
                        <a:pos x="T0" y="T1"/>
                      </a:cxn>
                      <a:cxn ang="0">
                        <a:pos x="T2" y="T3"/>
                      </a:cxn>
                      <a:cxn ang="0">
                        <a:pos x="T4" y="T5"/>
                      </a:cxn>
                      <a:cxn ang="0">
                        <a:pos x="T6" y="T7"/>
                      </a:cxn>
                      <a:cxn ang="0">
                        <a:pos x="T8" y="T9"/>
                      </a:cxn>
                      <a:cxn ang="0">
                        <a:pos x="T10" y="T11"/>
                      </a:cxn>
                      <a:cxn ang="0">
                        <a:pos x="T12" y="T13"/>
                      </a:cxn>
                    </a:cxnLst>
                    <a:rect l="0" t="0" r="r" b="b"/>
                    <a:pathLst>
                      <a:path w="2544" h="582">
                        <a:moveTo>
                          <a:pt x="2544" y="96"/>
                        </a:moveTo>
                        <a:cubicBezTo>
                          <a:pt x="1164" y="0"/>
                          <a:pt x="1164" y="0"/>
                          <a:pt x="1164" y="0"/>
                        </a:cubicBezTo>
                        <a:cubicBezTo>
                          <a:pt x="0" y="0"/>
                          <a:pt x="0" y="0"/>
                          <a:pt x="0" y="0"/>
                        </a:cubicBezTo>
                        <a:cubicBezTo>
                          <a:pt x="0" y="442"/>
                          <a:pt x="0" y="442"/>
                          <a:pt x="0" y="442"/>
                        </a:cubicBezTo>
                        <a:cubicBezTo>
                          <a:pt x="263" y="490"/>
                          <a:pt x="622" y="515"/>
                          <a:pt x="1070" y="456"/>
                        </a:cubicBezTo>
                        <a:cubicBezTo>
                          <a:pt x="1934" y="342"/>
                          <a:pt x="2359" y="479"/>
                          <a:pt x="2544" y="582"/>
                        </a:cubicBezTo>
                        <a:lnTo>
                          <a:pt x="2544" y="96"/>
                        </a:lnTo>
                        <a:close/>
                      </a:path>
                    </a:pathLst>
                  </a:cu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</a:extLst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</wp:anchor>
      </w:drawing>
    </w:r>
  </w:p>
  <w:p w14:paraId="2A770EFC" w14:textId="77777777" w:rsidR="007D7646" w:rsidRDefault="007D7646" w:rsidP="00BD3E66">
    <w:pPr>
      <w:pStyle w:val="Header"/>
      <w:tabs>
        <w:tab w:val="start" w:pos="70.90pt"/>
      </w:tabs>
    </w:pPr>
  </w:p>
  <w:p w14:paraId="3486A3CD" w14:textId="77777777" w:rsidR="007D7646" w:rsidRDefault="007D7646" w:rsidP="00BD3E66">
    <w:pPr>
      <w:pStyle w:val="Header"/>
      <w:tabs>
        <w:tab w:val="start" w:pos="70.90pt"/>
      </w:tabs>
    </w:pPr>
  </w:p>
  <w:p w14:paraId="2C46C98A" w14:textId="77777777" w:rsidR="007D7646" w:rsidRPr="008C7E86" w:rsidRDefault="007D7646" w:rsidP="00BD3E66">
    <w:pPr>
      <w:pStyle w:val="Header"/>
      <w:tabs>
        <w:tab w:val="start" w:pos="70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8BEA5B" w14:textId="77777777" w:rsidR="007D7646" w:rsidRDefault="007D7646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64118A5"/>
    <w:multiLevelType w:val="hybridMultilevel"/>
    <w:tmpl w:val="9A72A658"/>
    <w:lvl w:ilvl="0" w:tplc="0C09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" w15:restartNumberingAfterBreak="0">
    <w:nsid w:val="14703D8C"/>
    <w:multiLevelType w:val="hybridMultilevel"/>
    <w:tmpl w:val="338AA0F2"/>
    <w:lvl w:ilvl="0" w:tplc="EEB2C20E">
      <w:numFmt w:val="bullet"/>
      <w:lvlText w:val="•"/>
      <w:lvlJc w:val="start"/>
      <w:pPr>
        <w:ind w:start="36pt" w:hanging="18pt"/>
      </w:pPr>
      <w:rPr>
        <w:rFonts w:ascii="Century Gothic" w:eastAsia="Times New Roman" w:hAnsi="Century Gothic" w:cstheme="minorHAnsi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EF710A3"/>
    <w:multiLevelType w:val="hybridMultilevel"/>
    <w:tmpl w:val="C2AE27B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EFE2532"/>
    <w:multiLevelType w:val="hybridMultilevel"/>
    <w:tmpl w:val="5796825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8D11D3E"/>
    <w:multiLevelType w:val="hybridMultilevel"/>
    <w:tmpl w:val="13341EA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CBE0DF0"/>
    <w:multiLevelType w:val="multilevel"/>
    <w:tmpl w:val="D55E199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441A4BD5"/>
    <w:multiLevelType w:val="hybridMultilevel"/>
    <w:tmpl w:val="F7D094C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4DF57BFC"/>
    <w:multiLevelType w:val="hybridMultilevel"/>
    <w:tmpl w:val="FCC4A51E"/>
    <w:lvl w:ilvl="0" w:tplc="CBC250EC">
      <w:start w:val="1"/>
      <w:numFmt w:val="decimal"/>
      <w:lvlText w:val="%1."/>
      <w:lvlJc w:val="start"/>
      <w:pPr>
        <w:ind w:start="54pt" w:hanging="36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72pt" w:hanging="18pt"/>
      </w:pPr>
    </w:lvl>
    <w:lvl w:ilvl="2" w:tplc="0C09001B" w:tentative="1">
      <w:start w:val="1"/>
      <w:numFmt w:val="lowerRoman"/>
      <w:lvlText w:val="%3."/>
      <w:lvlJc w:val="end"/>
      <w:pPr>
        <w:ind w:start="108pt" w:hanging="9pt"/>
      </w:pPr>
    </w:lvl>
    <w:lvl w:ilvl="3" w:tplc="0C09000F" w:tentative="1">
      <w:start w:val="1"/>
      <w:numFmt w:val="decimal"/>
      <w:lvlText w:val="%4."/>
      <w:lvlJc w:val="start"/>
      <w:pPr>
        <w:ind w:start="144pt" w:hanging="18pt"/>
      </w:pPr>
    </w:lvl>
    <w:lvl w:ilvl="4" w:tplc="0C090019" w:tentative="1">
      <w:start w:val="1"/>
      <w:numFmt w:val="lowerLetter"/>
      <w:lvlText w:val="%5."/>
      <w:lvlJc w:val="start"/>
      <w:pPr>
        <w:ind w:start="180pt" w:hanging="18pt"/>
      </w:pPr>
    </w:lvl>
    <w:lvl w:ilvl="5" w:tplc="0C09001B" w:tentative="1">
      <w:start w:val="1"/>
      <w:numFmt w:val="lowerRoman"/>
      <w:lvlText w:val="%6."/>
      <w:lvlJc w:val="end"/>
      <w:pPr>
        <w:ind w:start="216pt" w:hanging="9pt"/>
      </w:pPr>
    </w:lvl>
    <w:lvl w:ilvl="6" w:tplc="0C09000F" w:tentative="1">
      <w:start w:val="1"/>
      <w:numFmt w:val="decimal"/>
      <w:lvlText w:val="%7."/>
      <w:lvlJc w:val="start"/>
      <w:pPr>
        <w:ind w:start="252pt" w:hanging="18pt"/>
      </w:pPr>
    </w:lvl>
    <w:lvl w:ilvl="7" w:tplc="0C090019" w:tentative="1">
      <w:start w:val="1"/>
      <w:numFmt w:val="lowerLetter"/>
      <w:lvlText w:val="%8."/>
      <w:lvlJc w:val="start"/>
      <w:pPr>
        <w:ind w:start="288pt" w:hanging="18pt"/>
      </w:pPr>
    </w:lvl>
    <w:lvl w:ilvl="8" w:tplc="0C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F5545F2"/>
    <w:multiLevelType w:val="hybridMultilevel"/>
    <w:tmpl w:val="47168CDC"/>
    <w:lvl w:ilvl="0" w:tplc="0C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72pt" w:hanging="18pt"/>
      </w:pPr>
    </w:lvl>
    <w:lvl w:ilvl="2" w:tplc="0C09001B" w:tentative="1">
      <w:start w:val="1"/>
      <w:numFmt w:val="lowerRoman"/>
      <w:lvlText w:val="%3."/>
      <w:lvlJc w:val="end"/>
      <w:pPr>
        <w:ind w:start="108pt" w:hanging="9pt"/>
      </w:pPr>
    </w:lvl>
    <w:lvl w:ilvl="3" w:tplc="0C09000F" w:tentative="1">
      <w:start w:val="1"/>
      <w:numFmt w:val="decimal"/>
      <w:lvlText w:val="%4."/>
      <w:lvlJc w:val="start"/>
      <w:pPr>
        <w:ind w:start="144pt" w:hanging="18pt"/>
      </w:pPr>
    </w:lvl>
    <w:lvl w:ilvl="4" w:tplc="0C090019" w:tentative="1">
      <w:start w:val="1"/>
      <w:numFmt w:val="lowerLetter"/>
      <w:lvlText w:val="%5."/>
      <w:lvlJc w:val="start"/>
      <w:pPr>
        <w:ind w:start="180pt" w:hanging="18pt"/>
      </w:pPr>
    </w:lvl>
    <w:lvl w:ilvl="5" w:tplc="0C09001B" w:tentative="1">
      <w:start w:val="1"/>
      <w:numFmt w:val="lowerRoman"/>
      <w:lvlText w:val="%6."/>
      <w:lvlJc w:val="end"/>
      <w:pPr>
        <w:ind w:start="216pt" w:hanging="9pt"/>
      </w:pPr>
    </w:lvl>
    <w:lvl w:ilvl="6" w:tplc="0C09000F" w:tentative="1">
      <w:start w:val="1"/>
      <w:numFmt w:val="decimal"/>
      <w:lvlText w:val="%7."/>
      <w:lvlJc w:val="start"/>
      <w:pPr>
        <w:ind w:start="252pt" w:hanging="18pt"/>
      </w:pPr>
    </w:lvl>
    <w:lvl w:ilvl="7" w:tplc="0C090019" w:tentative="1">
      <w:start w:val="1"/>
      <w:numFmt w:val="lowerLetter"/>
      <w:lvlText w:val="%8."/>
      <w:lvlJc w:val="start"/>
      <w:pPr>
        <w:ind w:start="288pt" w:hanging="18pt"/>
      </w:pPr>
    </w:lvl>
    <w:lvl w:ilvl="8" w:tplc="0C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1BF4D3D"/>
    <w:multiLevelType w:val="hybridMultilevel"/>
    <w:tmpl w:val="20085E6E"/>
    <w:lvl w:ilvl="0" w:tplc="1C94A018">
      <w:start w:val="1"/>
      <w:numFmt w:val="decimal"/>
      <w:lvlText w:val="%1."/>
      <w:lvlJc w:val="start"/>
      <w:pPr>
        <w:ind w:start="36pt" w:hanging="36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54pt" w:hanging="18pt"/>
      </w:pPr>
    </w:lvl>
    <w:lvl w:ilvl="2" w:tplc="0C09001B" w:tentative="1">
      <w:start w:val="1"/>
      <w:numFmt w:val="lowerRoman"/>
      <w:lvlText w:val="%3."/>
      <w:lvlJc w:val="end"/>
      <w:pPr>
        <w:ind w:start="90pt" w:hanging="9pt"/>
      </w:pPr>
    </w:lvl>
    <w:lvl w:ilvl="3" w:tplc="0C09000F" w:tentative="1">
      <w:start w:val="1"/>
      <w:numFmt w:val="decimal"/>
      <w:lvlText w:val="%4."/>
      <w:lvlJc w:val="start"/>
      <w:pPr>
        <w:ind w:start="126pt" w:hanging="18pt"/>
      </w:pPr>
    </w:lvl>
    <w:lvl w:ilvl="4" w:tplc="0C090019" w:tentative="1">
      <w:start w:val="1"/>
      <w:numFmt w:val="lowerLetter"/>
      <w:lvlText w:val="%5."/>
      <w:lvlJc w:val="start"/>
      <w:pPr>
        <w:ind w:start="162pt" w:hanging="18pt"/>
      </w:pPr>
    </w:lvl>
    <w:lvl w:ilvl="5" w:tplc="0C09001B" w:tentative="1">
      <w:start w:val="1"/>
      <w:numFmt w:val="lowerRoman"/>
      <w:lvlText w:val="%6."/>
      <w:lvlJc w:val="end"/>
      <w:pPr>
        <w:ind w:start="198pt" w:hanging="9pt"/>
      </w:pPr>
    </w:lvl>
    <w:lvl w:ilvl="6" w:tplc="0C09000F" w:tentative="1">
      <w:start w:val="1"/>
      <w:numFmt w:val="decimal"/>
      <w:lvlText w:val="%7."/>
      <w:lvlJc w:val="start"/>
      <w:pPr>
        <w:ind w:start="234pt" w:hanging="18pt"/>
      </w:pPr>
    </w:lvl>
    <w:lvl w:ilvl="7" w:tplc="0C090019" w:tentative="1">
      <w:start w:val="1"/>
      <w:numFmt w:val="lowerLetter"/>
      <w:lvlText w:val="%8."/>
      <w:lvlJc w:val="start"/>
      <w:pPr>
        <w:ind w:start="270pt" w:hanging="18pt"/>
      </w:pPr>
    </w:lvl>
    <w:lvl w:ilvl="8" w:tplc="0C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0" w15:restartNumberingAfterBreak="0">
    <w:nsid w:val="58312239"/>
    <w:multiLevelType w:val="hybridMultilevel"/>
    <w:tmpl w:val="F7E00256"/>
    <w:lvl w:ilvl="0" w:tplc="D5D29B9A">
      <w:start w:val="1"/>
      <w:numFmt w:val="decimal"/>
      <w:lvlText w:val="%1."/>
      <w:lvlJc w:val="start"/>
      <w:pPr>
        <w:ind w:start="36pt" w:hanging="36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54pt" w:hanging="18pt"/>
      </w:pPr>
    </w:lvl>
    <w:lvl w:ilvl="2" w:tplc="0C09001B" w:tentative="1">
      <w:start w:val="1"/>
      <w:numFmt w:val="lowerRoman"/>
      <w:lvlText w:val="%3."/>
      <w:lvlJc w:val="end"/>
      <w:pPr>
        <w:ind w:start="90pt" w:hanging="9pt"/>
      </w:pPr>
    </w:lvl>
    <w:lvl w:ilvl="3" w:tplc="0C09000F" w:tentative="1">
      <w:start w:val="1"/>
      <w:numFmt w:val="decimal"/>
      <w:lvlText w:val="%4."/>
      <w:lvlJc w:val="start"/>
      <w:pPr>
        <w:ind w:start="126pt" w:hanging="18pt"/>
      </w:pPr>
    </w:lvl>
    <w:lvl w:ilvl="4" w:tplc="0C090019" w:tentative="1">
      <w:start w:val="1"/>
      <w:numFmt w:val="lowerLetter"/>
      <w:lvlText w:val="%5."/>
      <w:lvlJc w:val="start"/>
      <w:pPr>
        <w:ind w:start="162pt" w:hanging="18pt"/>
      </w:pPr>
    </w:lvl>
    <w:lvl w:ilvl="5" w:tplc="0C09001B" w:tentative="1">
      <w:start w:val="1"/>
      <w:numFmt w:val="lowerRoman"/>
      <w:lvlText w:val="%6."/>
      <w:lvlJc w:val="end"/>
      <w:pPr>
        <w:ind w:start="198pt" w:hanging="9pt"/>
      </w:pPr>
    </w:lvl>
    <w:lvl w:ilvl="6" w:tplc="0C09000F" w:tentative="1">
      <w:start w:val="1"/>
      <w:numFmt w:val="decimal"/>
      <w:lvlText w:val="%7."/>
      <w:lvlJc w:val="start"/>
      <w:pPr>
        <w:ind w:start="234pt" w:hanging="18pt"/>
      </w:pPr>
    </w:lvl>
    <w:lvl w:ilvl="7" w:tplc="0C090019" w:tentative="1">
      <w:start w:val="1"/>
      <w:numFmt w:val="lowerLetter"/>
      <w:lvlText w:val="%8."/>
      <w:lvlJc w:val="start"/>
      <w:pPr>
        <w:ind w:start="270pt" w:hanging="18pt"/>
      </w:pPr>
    </w:lvl>
    <w:lvl w:ilvl="8" w:tplc="0C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1" w15:restartNumberingAfterBreak="0">
    <w:nsid w:val="65694AEE"/>
    <w:multiLevelType w:val="hybridMultilevel"/>
    <w:tmpl w:val="D7E29C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C8923DC"/>
    <w:multiLevelType w:val="hybridMultilevel"/>
    <w:tmpl w:val="2C40037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75D126D7"/>
    <w:multiLevelType w:val="hybridMultilevel"/>
    <w:tmpl w:val="6268A558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 w16cid:durableId="1877543996">
    <w:abstractNumId w:val="13"/>
  </w:num>
  <w:num w:numId="2" w16cid:durableId="1360669447">
    <w:abstractNumId w:val="8"/>
  </w:num>
  <w:num w:numId="3" w16cid:durableId="446126310">
    <w:abstractNumId w:val="9"/>
  </w:num>
  <w:num w:numId="4" w16cid:durableId="1321499518">
    <w:abstractNumId w:val="10"/>
  </w:num>
  <w:num w:numId="5" w16cid:durableId="736710830">
    <w:abstractNumId w:val="7"/>
  </w:num>
  <w:num w:numId="6" w16cid:durableId="965358296">
    <w:abstractNumId w:val="6"/>
  </w:num>
  <w:num w:numId="7" w16cid:durableId="844327489">
    <w:abstractNumId w:val="12"/>
  </w:num>
  <w:num w:numId="8" w16cid:durableId="819738106">
    <w:abstractNumId w:val="3"/>
  </w:num>
  <w:num w:numId="9" w16cid:durableId="820585560">
    <w:abstractNumId w:val="2"/>
  </w:num>
  <w:num w:numId="10" w16cid:durableId="920987672">
    <w:abstractNumId w:val="11"/>
  </w:num>
  <w:num w:numId="11" w16cid:durableId="781340622">
    <w:abstractNumId w:val="0"/>
  </w:num>
  <w:num w:numId="12" w16cid:durableId="1661545530">
    <w:abstractNumId w:val="5"/>
  </w:num>
  <w:num w:numId="13" w16cid:durableId="784544213">
    <w:abstractNumId w:val="4"/>
  </w:num>
  <w:num w:numId="14" w16cid:durableId="28515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D9"/>
    <w:rsid w:val="00002714"/>
    <w:rsid w:val="00004138"/>
    <w:rsid w:val="00004B79"/>
    <w:rsid w:val="00011240"/>
    <w:rsid w:val="00057DA0"/>
    <w:rsid w:val="000830AF"/>
    <w:rsid w:val="0010613C"/>
    <w:rsid w:val="001265F6"/>
    <w:rsid w:val="00133FB1"/>
    <w:rsid w:val="001370C3"/>
    <w:rsid w:val="00170833"/>
    <w:rsid w:val="0018189A"/>
    <w:rsid w:val="00191254"/>
    <w:rsid w:val="00196F1E"/>
    <w:rsid w:val="001A580F"/>
    <w:rsid w:val="001A6C40"/>
    <w:rsid w:val="001D3C2C"/>
    <w:rsid w:val="001D4700"/>
    <w:rsid w:val="001D7C8B"/>
    <w:rsid w:val="00210218"/>
    <w:rsid w:val="00283B76"/>
    <w:rsid w:val="00285324"/>
    <w:rsid w:val="002A2941"/>
    <w:rsid w:val="002A2B65"/>
    <w:rsid w:val="002A73A4"/>
    <w:rsid w:val="002F24C4"/>
    <w:rsid w:val="00307027"/>
    <w:rsid w:val="00310FF7"/>
    <w:rsid w:val="00321F11"/>
    <w:rsid w:val="00336EF7"/>
    <w:rsid w:val="0034131F"/>
    <w:rsid w:val="00372A2D"/>
    <w:rsid w:val="00383487"/>
    <w:rsid w:val="00395624"/>
    <w:rsid w:val="003A2FF6"/>
    <w:rsid w:val="003A4217"/>
    <w:rsid w:val="003A75B7"/>
    <w:rsid w:val="003B2544"/>
    <w:rsid w:val="003C3044"/>
    <w:rsid w:val="003D6148"/>
    <w:rsid w:val="003E6754"/>
    <w:rsid w:val="004177A5"/>
    <w:rsid w:val="00435624"/>
    <w:rsid w:val="00457544"/>
    <w:rsid w:val="00461B1F"/>
    <w:rsid w:val="00472BE9"/>
    <w:rsid w:val="004A6DC7"/>
    <w:rsid w:val="004A7B38"/>
    <w:rsid w:val="004C037D"/>
    <w:rsid w:val="004C52C2"/>
    <w:rsid w:val="004D1337"/>
    <w:rsid w:val="004D7185"/>
    <w:rsid w:val="004E4CBE"/>
    <w:rsid w:val="00505DA5"/>
    <w:rsid w:val="005127DA"/>
    <w:rsid w:val="00512A8E"/>
    <w:rsid w:val="00515BF7"/>
    <w:rsid w:val="00524DD0"/>
    <w:rsid w:val="005437E3"/>
    <w:rsid w:val="005570B2"/>
    <w:rsid w:val="00565EFE"/>
    <w:rsid w:val="0058488D"/>
    <w:rsid w:val="005877C5"/>
    <w:rsid w:val="005914CF"/>
    <w:rsid w:val="00597F57"/>
    <w:rsid w:val="005B2F9B"/>
    <w:rsid w:val="005B3A3C"/>
    <w:rsid w:val="005B5D56"/>
    <w:rsid w:val="00601648"/>
    <w:rsid w:val="006263FB"/>
    <w:rsid w:val="006461BF"/>
    <w:rsid w:val="00646A1A"/>
    <w:rsid w:val="006941E8"/>
    <w:rsid w:val="006A78C7"/>
    <w:rsid w:val="006B3CA5"/>
    <w:rsid w:val="006B468C"/>
    <w:rsid w:val="006C1A23"/>
    <w:rsid w:val="006C3AC8"/>
    <w:rsid w:val="006E326F"/>
    <w:rsid w:val="00707521"/>
    <w:rsid w:val="00724046"/>
    <w:rsid w:val="00724A6E"/>
    <w:rsid w:val="007300F6"/>
    <w:rsid w:val="007719DB"/>
    <w:rsid w:val="00773F88"/>
    <w:rsid w:val="00784A79"/>
    <w:rsid w:val="0078544D"/>
    <w:rsid w:val="007A1276"/>
    <w:rsid w:val="007A3F19"/>
    <w:rsid w:val="007B5BC7"/>
    <w:rsid w:val="007D7646"/>
    <w:rsid w:val="007D7F8F"/>
    <w:rsid w:val="007E0676"/>
    <w:rsid w:val="007F142B"/>
    <w:rsid w:val="007F1490"/>
    <w:rsid w:val="007F451E"/>
    <w:rsid w:val="007F50BE"/>
    <w:rsid w:val="008049D9"/>
    <w:rsid w:val="00837B41"/>
    <w:rsid w:val="00852E66"/>
    <w:rsid w:val="0086046B"/>
    <w:rsid w:val="008726CD"/>
    <w:rsid w:val="008A598A"/>
    <w:rsid w:val="008C38B0"/>
    <w:rsid w:val="008C7E86"/>
    <w:rsid w:val="00901281"/>
    <w:rsid w:val="00903005"/>
    <w:rsid w:val="00917D77"/>
    <w:rsid w:val="00944A0E"/>
    <w:rsid w:val="009543CD"/>
    <w:rsid w:val="00966743"/>
    <w:rsid w:val="009A0959"/>
    <w:rsid w:val="009A54A7"/>
    <w:rsid w:val="009C5766"/>
    <w:rsid w:val="00A337DF"/>
    <w:rsid w:val="00A41B2F"/>
    <w:rsid w:val="00A5755D"/>
    <w:rsid w:val="00A67658"/>
    <w:rsid w:val="00A86C85"/>
    <w:rsid w:val="00AB7D2C"/>
    <w:rsid w:val="00AF5B0E"/>
    <w:rsid w:val="00B046E5"/>
    <w:rsid w:val="00B13871"/>
    <w:rsid w:val="00B176BB"/>
    <w:rsid w:val="00B351E5"/>
    <w:rsid w:val="00B46416"/>
    <w:rsid w:val="00B85A6F"/>
    <w:rsid w:val="00B957C1"/>
    <w:rsid w:val="00BD3E66"/>
    <w:rsid w:val="00BE2238"/>
    <w:rsid w:val="00BE5272"/>
    <w:rsid w:val="00BF3EF3"/>
    <w:rsid w:val="00C046A8"/>
    <w:rsid w:val="00C26E20"/>
    <w:rsid w:val="00C33BD9"/>
    <w:rsid w:val="00C927ED"/>
    <w:rsid w:val="00CA1478"/>
    <w:rsid w:val="00CA43A0"/>
    <w:rsid w:val="00CA5BD2"/>
    <w:rsid w:val="00CC61C3"/>
    <w:rsid w:val="00CF781C"/>
    <w:rsid w:val="00D11566"/>
    <w:rsid w:val="00D2139E"/>
    <w:rsid w:val="00D4258C"/>
    <w:rsid w:val="00D71CA4"/>
    <w:rsid w:val="00D7367B"/>
    <w:rsid w:val="00D80FD9"/>
    <w:rsid w:val="00DB14BC"/>
    <w:rsid w:val="00DB7271"/>
    <w:rsid w:val="00DF39B8"/>
    <w:rsid w:val="00E00DA8"/>
    <w:rsid w:val="00E060D9"/>
    <w:rsid w:val="00E2264F"/>
    <w:rsid w:val="00E54415"/>
    <w:rsid w:val="00EE58B0"/>
    <w:rsid w:val="00EF3D99"/>
    <w:rsid w:val="00F1755D"/>
    <w:rsid w:val="00F21A0A"/>
    <w:rsid w:val="00F33440"/>
    <w:rsid w:val="00F401B4"/>
    <w:rsid w:val="00F55AE3"/>
    <w:rsid w:val="00F60841"/>
    <w:rsid w:val="00F82A86"/>
    <w:rsid w:val="00F833D5"/>
    <w:rsid w:val="00F84B17"/>
    <w:rsid w:val="00F87CE0"/>
    <w:rsid w:val="00F9559B"/>
    <w:rsid w:val="00FB4964"/>
    <w:rsid w:val="00FC4396"/>
    <w:rsid w:val="00FE0918"/>
    <w:rsid w:val="00FE1389"/>
    <w:rsid w:val="00FE291A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0A89BA"/>
  <w15:docId w15:val="{4F66E3C5-0B12-4239-B1FD-5C1A9F3827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BF3EF3"/>
    <w:pPr>
      <w:keepNext/>
      <w:outlineLvl w:val="0"/>
    </w:pPr>
    <w:rPr>
      <w:rFonts w:ascii="Univers" w:eastAsia="Times New Roman" w:hAnsi="Univers"/>
      <w:b/>
      <w:bCs/>
      <w:i/>
      <w:iCs/>
      <w:sz w:val="18"/>
      <w:lang w:val="en-AU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1281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C215C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F3"/>
    <w:pPr>
      <w:keepNext/>
      <w:keepLines/>
      <w:spacing w:before="10pt"/>
      <w:outlineLvl w:val="3"/>
    </w:pPr>
    <w:rPr>
      <w:rFonts w:asciiTheme="majorHAnsi" w:eastAsiaTheme="majorEastAsia" w:hAnsiTheme="majorHAnsi" w:cstheme="majorBidi"/>
      <w:b/>
      <w:bCs/>
      <w:i/>
      <w:iCs/>
      <w:color w:val="512D7C" w:themeColor="accent1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F3"/>
    <w:pPr>
      <w:keepNext/>
      <w:keepLines/>
      <w:spacing w:before="10pt"/>
      <w:outlineLvl w:val="4"/>
    </w:pPr>
    <w:rPr>
      <w:rFonts w:asciiTheme="majorHAnsi" w:eastAsiaTheme="majorEastAsia" w:hAnsiTheme="majorHAnsi" w:cstheme="majorBidi"/>
      <w:color w:val="28163D" w:themeColor="accent1" w:themeShade="7F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D77"/>
    <w:rPr>
      <w:rFonts w:ascii="Tahoma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rsid w:val="00C26E20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E20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C26E20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E20"/>
    <w:rPr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3D6148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148"/>
    <w:pPr>
      <w:ind w:start="36pt"/>
      <w:contextualSpacing/>
    </w:pPr>
    <w:rPr>
      <w:rFonts w:ascii="Cambria" w:eastAsia="MS Mincho" w:hAnsi="Cambria"/>
      <w:lang w:eastAsia="en-US"/>
    </w:rPr>
  </w:style>
  <w:style w:type="paragraph" w:styleId="NoSpacing">
    <w:name w:val="No Spacing"/>
    <w:uiPriority w:val="1"/>
    <w:qFormat/>
    <w:rsid w:val="00505DA5"/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F3EF3"/>
    <w:rPr>
      <w:rFonts w:ascii="Univers" w:eastAsia="Times New Roman" w:hAnsi="Univers"/>
      <w:b/>
      <w:bCs/>
      <w:i/>
      <w:iCs/>
      <w:sz w:val="18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F3"/>
    <w:rPr>
      <w:rFonts w:asciiTheme="majorHAnsi" w:eastAsiaTheme="majorEastAsia" w:hAnsiTheme="majorHAnsi" w:cstheme="majorBidi"/>
      <w:b/>
      <w:bCs/>
      <w:i/>
      <w:iCs/>
      <w:color w:val="512D7C" w:themeColor="accent1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F3"/>
    <w:rPr>
      <w:rFonts w:asciiTheme="majorHAnsi" w:eastAsiaTheme="majorEastAsia" w:hAnsiTheme="majorHAnsi" w:cstheme="majorBidi"/>
      <w:color w:val="28163D" w:themeColor="accent1" w:themeShade="7F"/>
      <w:sz w:val="24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BF3EF3"/>
    <w:pPr>
      <w:spacing w:after="6pt"/>
      <w:ind w:start="14.15pt"/>
    </w:pPr>
    <w:rPr>
      <w:rFonts w:eastAsia="Times New Roman"/>
      <w:lang w:val="en-AU"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3EF3"/>
    <w:rPr>
      <w:rFonts w:eastAsia="Times New Roman"/>
      <w:sz w:val="24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8C7E86"/>
    <w:pPr>
      <w:spacing w:after="6p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E86"/>
    <w:rPr>
      <w:sz w:val="24"/>
      <w:szCs w:val="24"/>
      <w:lang w:eastAsia="ko-KR"/>
    </w:rPr>
  </w:style>
  <w:style w:type="paragraph" w:customStyle="1" w:styleId="TableParagraph">
    <w:name w:val="Table Paragraph"/>
    <w:basedOn w:val="Normal"/>
    <w:uiPriority w:val="1"/>
    <w:qFormat/>
    <w:rsid w:val="008C7E86"/>
    <w:pPr>
      <w:widowControl w:val="0"/>
      <w:autoSpaceDE w:val="0"/>
      <w:autoSpaceDN w:val="0"/>
      <w:adjustRightInd w:val="0"/>
    </w:pPr>
    <w:rPr>
      <w:rFonts w:eastAsiaTheme="minorEastAsia"/>
      <w:lang w:val="en-AU" w:eastAsia="en-AU"/>
    </w:rPr>
  </w:style>
  <w:style w:type="character" w:styleId="Hyperlink">
    <w:name w:val="Hyperlink"/>
    <w:basedOn w:val="DefaultParagraphFont"/>
    <w:unhideWhenUsed/>
    <w:rsid w:val="0039562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01281"/>
    <w:rPr>
      <w:rFonts w:asciiTheme="majorHAnsi" w:eastAsiaTheme="majorEastAsia" w:hAnsiTheme="majorHAnsi" w:cstheme="majorBidi"/>
      <w:color w:val="3C215C" w:themeColor="accent1" w:themeShade="BF"/>
      <w:sz w:val="26"/>
      <w:szCs w:val="26"/>
      <w:lang w:eastAsia="ko-KR"/>
    </w:rPr>
  </w:style>
  <w:style w:type="paragraph" w:customStyle="1" w:styleId="style-jvvu35jhrepeaterbutton">
    <w:name w:val="style-jvvu35jhrepeaterbutton"/>
    <w:basedOn w:val="Normal"/>
    <w:rsid w:val="00901281"/>
    <w:pPr>
      <w:spacing w:before="5pt" w:beforeAutospacing="1" w:after="5pt" w:afterAutospacing="1"/>
    </w:pPr>
    <w:rPr>
      <w:rFonts w:eastAsia="Times New Roman"/>
      <w:lang w:val="en-AU" w:eastAsia="en-AU"/>
    </w:rPr>
  </w:style>
  <w:style w:type="paragraph" w:customStyle="1" w:styleId="style-jvvu35jhrepeaterbuttonlabel">
    <w:name w:val="style-jvvu35jhrepeaterbuttonlabel"/>
    <w:basedOn w:val="Normal"/>
    <w:rsid w:val="00901281"/>
    <w:pPr>
      <w:spacing w:before="5pt" w:beforeAutospacing="1" w:after="5pt" w:afterAutospacing="1"/>
    </w:pPr>
    <w:rPr>
      <w:rFonts w:eastAsia="Times New Roman"/>
      <w:lang w:val="en-AU" w:eastAsia="en-AU"/>
    </w:rPr>
  </w:style>
  <w:style w:type="character" w:customStyle="1" w:styleId="color25">
    <w:name w:val="color_25"/>
    <w:basedOn w:val="DefaultParagraphFont"/>
    <w:rsid w:val="00901281"/>
  </w:style>
  <w:style w:type="paragraph" w:customStyle="1" w:styleId="font7">
    <w:name w:val="font_7"/>
    <w:basedOn w:val="Normal"/>
    <w:rsid w:val="00901281"/>
    <w:pPr>
      <w:spacing w:before="5pt" w:beforeAutospacing="1" w:after="5pt" w:afterAutospacing="1"/>
    </w:pPr>
    <w:rPr>
      <w:rFonts w:eastAsia="Times New Roman"/>
      <w:lang w:val="en-AU" w:eastAsia="en-AU"/>
    </w:rPr>
  </w:style>
  <w:style w:type="character" w:customStyle="1" w:styleId="color11">
    <w:name w:val="color_11"/>
    <w:basedOn w:val="DefaultParagraphFont"/>
    <w:rsid w:val="00901281"/>
  </w:style>
  <w:style w:type="character" w:customStyle="1" w:styleId="style-jv54t9xklabel">
    <w:name w:val="style-jv54t9xklabel"/>
    <w:basedOn w:val="DefaultParagraphFont"/>
    <w:rsid w:val="00901281"/>
  </w:style>
  <w:style w:type="paragraph" w:customStyle="1" w:styleId="font9">
    <w:name w:val="font_9"/>
    <w:basedOn w:val="Normal"/>
    <w:rsid w:val="00901281"/>
    <w:pPr>
      <w:spacing w:before="5pt" w:beforeAutospacing="1" w:after="5pt" w:afterAutospacing="1"/>
    </w:pPr>
    <w:rPr>
      <w:rFonts w:eastAsia="Times New Roman"/>
      <w:lang w:val="en-AU" w:eastAsia="en-AU"/>
    </w:rPr>
  </w:style>
  <w:style w:type="character" w:customStyle="1" w:styleId="wixguard">
    <w:name w:val="wixguard"/>
    <w:basedOn w:val="DefaultParagraphFont"/>
    <w:rsid w:val="00901281"/>
  </w:style>
  <w:style w:type="character" w:styleId="Strong">
    <w:name w:val="Strong"/>
    <w:basedOn w:val="DefaultParagraphFont"/>
    <w:uiPriority w:val="22"/>
    <w:qFormat/>
    <w:rsid w:val="00AB7D2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B7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6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5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54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213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92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71856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1360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2978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7820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44478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722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9554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0219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9265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3279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6501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18970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094662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53064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864639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696030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534863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149351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209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4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269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9964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9505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60864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79536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41562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31390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6004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75332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655770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174661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0066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57459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56748">
                                                              <w:marLeft w:val="0pt"/>
                                                              <w:marRight w:val="0pt"/>
                                                              <w:marTop w:val="0pt"/>
                                                              <w:marBottom w:val="0pt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935868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796543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009699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580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81560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06582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051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63318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88562">
                                                              <w:marLeft w:val="0pt"/>
                                                              <w:marRight w:val="0pt"/>
                                                              <w:marTop w:val="0pt"/>
                                                              <w:marBottom w:val="0pt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504331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922566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91590">
                                                                      <w:marLeft w:val="0pt"/>
                                                                      <w:marRight w:val="0pt"/>
                                                                      <w:marTop w:val="0pt"/>
                                                                      <w:marBottom w:val="0pt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99108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276807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025659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32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21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817">
          <w:marLeft w:val="0pt"/>
          <w:marRight w:val="0pt"/>
          <w:marTop w:val="6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60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1209">
          <w:marLeft w:val="0pt"/>
          <w:marRight w:val="0pt"/>
          <w:marTop w:val="6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243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27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119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8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255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906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11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079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49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837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813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2775">
          <w:marLeft w:val="0pt"/>
          <w:marRight w:val="0pt"/>
          <w:marTop w:val="6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609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84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332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403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08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7971">
          <w:marLeft w:val="0pt"/>
          <w:marRight w:val="0pt"/>
          <w:marTop w:val="6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8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52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00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BrochureRobot\BrochureGenie\BrochureGenie\BrochureGenie\bin\Release\data\New%20folder\00914\Letterhead\template-letterhead.dot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12D7C"/>
      </a:accent1>
      <a:accent2>
        <a:srgbClr val="CC9999"/>
      </a:accent2>
      <a:accent3>
        <a:srgbClr val="CCCC99"/>
      </a:accent3>
      <a:accent4>
        <a:srgbClr val="CC3333"/>
      </a:accent4>
      <a:accent5>
        <a:srgbClr val="CC9966"/>
      </a:accent5>
      <a:accent6>
        <a:srgbClr val="CC99C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040E446-939D-4FEE-8C9A-FB7F7C391C1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template-letterhead.dot</Template>
  <TotalTime>0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</vt:lpstr>
    </vt:vector>
  </TitlesOfParts>
  <Company>Imagine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creator>Gardiner, Cindy</dc:creator>
  <cp:lastModifiedBy>OOSH Bilgola</cp:lastModifiedBy>
  <cp:revision>2</cp:revision>
  <cp:lastPrinted>2018-12-03T01:03:00Z</cp:lastPrinted>
  <dcterms:created xsi:type="dcterms:W3CDTF">2022-12-15T00:22:00Z</dcterms:created>
  <dcterms:modified xsi:type="dcterms:W3CDTF">2022-12-15T00:22:00Z</dcterms:modified>
</cp:coreProperties>
</file>